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64087" w14:textId="7DAFB721" w:rsidR="00C20F3D" w:rsidRDefault="005F2478" w:rsidP="00066368">
      <w:pPr>
        <w:tabs>
          <w:tab w:val="center" w:pos="451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97653D5" wp14:editId="19967874">
                <wp:simplePos x="0" y="0"/>
                <wp:positionH relativeFrom="margin">
                  <wp:posOffset>-463550</wp:posOffset>
                </wp:positionH>
                <wp:positionV relativeFrom="paragraph">
                  <wp:posOffset>1962150</wp:posOffset>
                </wp:positionV>
                <wp:extent cx="6915150" cy="53213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532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85EA22" w14:textId="1115A908" w:rsidR="00D37AAA" w:rsidRDefault="00D37AAA" w:rsidP="00D37AAA">
                            <w:pPr>
                              <w:jc w:val="both"/>
                            </w:pPr>
                            <w:r w:rsidRPr="00F77B1F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The Kenya Advanced Institute of Science and Technology (Kenya-AIST), a key Vision 2030 Project, was established on 8</w:t>
                            </w:r>
                            <w:r w:rsidRPr="00F77B1F">
                              <w:rPr>
                                <w:rFonts w:ascii="Book Antiqua" w:hAnsi="Book Antiqua"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F77B1F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July, 2022, as a legal entity through publication in Kenya Gazette Supplement No. 117, Legislative Supplement No. 55, under Legal Notice No. 130; and is operational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.  </w:t>
                            </w:r>
                          </w:p>
                          <w:p w14:paraId="5DF65B69" w14:textId="014F8F3F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KENYA-AIST Invites interested, </w:t>
                            </w:r>
                            <w:r w:rsidR="00FB24C8" w:rsidRPr="00BE61A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reputable </w:t>
                            </w:r>
                            <w:r w:rsidR="00FB24C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and </w:t>
                            </w:r>
                            <w:r w:rsidR="00C6764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firms </w:t>
                            </w:r>
                            <w:r w:rsidR="00FB24C8" w:rsidRPr="00BE61A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with</w:t>
                            </w:r>
                            <w:r w:rsidRPr="00BE61AE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experience for the submission of sealed tenders as follows: 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6"/>
                              <w:gridCol w:w="3519"/>
                              <w:gridCol w:w="2487"/>
                              <w:gridCol w:w="1460"/>
                            </w:tblGrid>
                            <w:tr w:rsidR="00066368" w:rsidRPr="00BE61AE" w14:paraId="69417DCB" w14:textId="77777777" w:rsidTr="00FB24C8">
                              <w:tc>
                                <w:tcPr>
                                  <w:tcW w:w="3168" w:type="dxa"/>
                                </w:tcPr>
                                <w:p w14:paraId="785BEE86" w14:textId="5D846BA0" w:rsidR="00BE61AE" w:rsidRPr="00BE61AE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Tender Number 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79DA93CC" w14:textId="30F5E56C" w:rsidR="00BE61AE" w:rsidRPr="00BE61AE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Tender </w:t>
                                  </w:r>
                                  <w:r w:rsidR="00D36E1A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escription 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164E288" w14:textId="2BCFB2FE" w:rsidR="00BE61AE" w:rsidRPr="00BE61AE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Tender </w:t>
                                  </w:r>
                                  <w:r w:rsidR="00D36E1A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losing </w:t>
                                  </w:r>
                                  <w:r w:rsidR="00D36E1A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ate </w:t>
                                  </w: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26536B20" w14:textId="15E857C9" w:rsidR="00BE61AE" w:rsidRPr="00BE61AE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61AE">
                                    <w:rPr>
                                      <w:rFonts w:ascii="Book Antiqua" w:hAnsi="Book Antiqu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Eligibility </w:t>
                                  </w:r>
                                </w:p>
                              </w:tc>
                            </w:tr>
                            <w:tr w:rsidR="00066368" w:rsidRPr="00BE61AE" w14:paraId="009FB881" w14:textId="77777777" w:rsidTr="00FB24C8">
                              <w:tc>
                                <w:tcPr>
                                  <w:tcW w:w="3168" w:type="dxa"/>
                                </w:tcPr>
                                <w:p w14:paraId="1083C66A" w14:textId="261A177B" w:rsidR="00BE61AE" w:rsidRPr="00FB24C8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sz w:val="22"/>
                                      <w:szCs w:val="22"/>
                                    </w:rPr>
                                  </w:pPr>
                                  <w:r w:rsidRPr="00FB24C8">
                                    <w:rPr>
                                      <w:rFonts w:ascii="Book Antiqua" w:hAnsi="Book Antiqua"/>
                                      <w:sz w:val="22"/>
                                      <w:szCs w:val="22"/>
                                    </w:rPr>
                                    <w:t xml:space="preserve">KENYA-AIST/T/004/2024-2026 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</w:tcPr>
                                <w:p w14:paraId="2A5F990A" w14:textId="568F5189" w:rsidR="00BE61AE" w:rsidRPr="00BE61AE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r w:rsidRPr="00BE61AE">
                                    <w:rPr>
                                      <w:rFonts w:ascii="Book Antiqua" w:eastAsia="Calibri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>Provision of Comprehensive Medical Cover for Staff and Council Members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32D02B3F" w14:textId="408F2DC2" w:rsidR="00BE61AE" w:rsidRPr="00BE61AE" w:rsidRDefault="00BE61AE" w:rsidP="00BE61AE">
                                  <w:pPr>
                                    <w:widowControl w:val="0"/>
                                    <w:tabs>
                                      <w:tab w:val="left" w:pos="1157"/>
                                      <w:tab w:val="left" w:pos="1243"/>
                                    </w:tabs>
                                    <w:autoSpaceDE w:val="0"/>
                                    <w:autoSpaceDN w:val="0"/>
                                    <w:spacing w:before="18" w:line="244" w:lineRule="auto"/>
                                    <w:ind w:right="706"/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BE61AE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Tuesday </w:t>
                                  </w:r>
                                  <w:r w:rsidR="00B50F6F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proofErr w:type="gramStart"/>
                                  <w:r w:rsidR="00B50F6F" w:rsidRPr="00B50F6F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="00B50F6F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E61AE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50F6F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>May</w:t>
                                  </w:r>
                                  <w:proofErr w:type="gramEnd"/>
                                  <w:r w:rsidR="00B50F6F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>,</w:t>
                                  </w:r>
                                  <w:r w:rsidRPr="00BE61AE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 xml:space="preserve"> 2025 at</w:t>
                                  </w:r>
                                  <w:r w:rsidRPr="00BE61AE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BE61AE">
                                    <w:rPr>
                                      <w:rFonts w:ascii="Book Antiqua" w:eastAsia="Times New Roman" w:hAnsi="Book Antiqua" w:cs="Times New Roman"/>
                                      <w:bCs/>
                                      <w:sz w:val="24"/>
                                      <w:szCs w:val="24"/>
                                    </w:rPr>
                                    <w:t>11:00 am.</w:t>
                                  </w:r>
                                </w:p>
                                <w:p w14:paraId="307EE7E1" w14:textId="77777777" w:rsidR="00BE61AE" w:rsidRPr="00BE61AE" w:rsidRDefault="00BE61AE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6" w:type="dxa"/>
                                </w:tcPr>
                                <w:p w14:paraId="0F927503" w14:textId="5E4FBAA1" w:rsidR="00BE61AE" w:rsidRPr="00BE61AE" w:rsidRDefault="00D36E1A" w:rsidP="005A50FD">
                                  <w:pPr>
                                    <w:jc w:val="both"/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ook Antiqua" w:hAnsi="Book Antiqua"/>
                                      <w:sz w:val="24"/>
                                      <w:szCs w:val="24"/>
                                    </w:rPr>
                                    <w:t xml:space="preserve">Open </w:t>
                                  </w:r>
                                </w:p>
                              </w:tc>
                            </w:tr>
                          </w:tbl>
                          <w:p w14:paraId="0E13128C" w14:textId="3B1CE032" w:rsidR="005A50FD" w:rsidRPr="00FB24C8" w:rsidRDefault="00D36E1A" w:rsidP="005A50FD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Interested and eligible firms may obtain further information and inspect the tender document at the </w:t>
                            </w:r>
                            <w:r w:rsidR="00B50F6F" w:rsidRPr="00B50F6F">
                              <w:rPr>
                                <w:rFonts w:ascii="Book Antiqua" w:eastAsia="Times New Roman" w:hAnsi="Book Antiqua" w:cs="Times New Roman"/>
                              </w:rPr>
                              <w:t>Procurement Office at Kenya Advanced Institute of Science and Technology (KENYA-AIST) Domiciled at the Dedan Kimathi University of Technology, Nairobi Campus in Pension Towers,13</w:t>
                            </w:r>
                            <w:r w:rsidR="00B50F6F" w:rsidRPr="00B50F6F">
                              <w:rPr>
                                <w:rFonts w:ascii="Book Antiqua" w:eastAsia="Times New Roman" w:hAnsi="Book Antiqua" w:cs="Times New Roman"/>
                                <w:vertAlign w:val="superscript"/>
                              </w:rPr>
                              <w:t>th</w:t>
                            </w:r>
                            <w:r w:rsidR="00B50F6F" w:rsidRPr="00B50F6F">
                              <w:rPr>
                                <w:rFonts w:ascii="Book Antiqua" w:eastAsia="Times New Roman" w:hAnsi="Book Antiqua" w:cs="Times New Roman"/>
                              </w:rPr>
                              <w:t xml:space="preserve"> Floor along Loita Street in Nairobi City</w:t>
                            </w:r>
                            <w:r w:rsidR="00B50F6F">
                              <w:rPr>
                                <w:rFonts w:ascii="Book Antiqua" w:eastAsia="Times New Roman" w:hAnsi="Book Antiqua" w:cs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during normal working hours or view and download the respective detailed tender advert and tender document from our website:</w:t>
                            </w:r>
                            <w:r w:rsidR="00FB24C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36E1A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www.</w:t>
                            </w:r>
                            <w:r w:rsidR="00FB24C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k</w:t>
                            </w:r>
                            <w:r w:rsidRPr="00D36E1A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>enya-aist.ac.ke</w:t>
                            </w: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 OR </w:t>
                            </w:r>
                            <w:hyperlink r:id="rId7" w:history="1">
                              <w:r w:rsidR="00FB24C8" w:rsidRPr="005D7943">
                                <w:rPr>
                                  <w:rStyle w:val="Hyperlink"/>
                                  <w:rFonts w:ascii="Book Antiqua" w:hAnsi="Book Antiqua"/>
                                  <w:sz w:val="24"/>
                                  <w:szCs w:val="24"/>
                                </w:rPr>
                                <w:t>https://tenders.go.ke</w:t>
                              </w:r>
                            </w:hyperlink>
                            <w:r w:rsidR="00FB24C8"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14:paraId="21150971" w14:textId="77777777" w:rsidR="00FB24C8" w:rsidRDefault="00FB24C8" w:rsidP="005A50FD">
                            <w:pPr>
                              <w:spacing w:after="0"/>
                              <w:jc w:val="both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0BAF97A" w14:textId="77777777" w:rsidR="00112276" w:rsidRDefault="00112276" w:rsidP="005A50FD">
                            <w:pPr>
                              <w:spacing w:after="0"/>
                              <w:jc w:val="both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4716BCD1" w14:textId="77777777" w:rsidR="00112276" w:rsidRDefault="00112276" w:rsidP="005A50FD">
                            <w:pPr>
                              <w:spacing w:after="0"/>
                              <w:jc w:val="both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828F5C2" w14:textId="77777777" w:rsidR="00112276" w:rsidRDefault="00112276" w:rsidP="005A50FD">
                            <w:pPr>
                              <w:spacing w:after="0"/>
                              <w:jc w:val="both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CBB4BD2" w14:textId="0580E00F" w:rsidR="005A50FD" w:rsidRPr="005F2478" w:rsidRDefault="005F2478" w:rsidP="005A50FD">
                            <w:pPr>
                              <w:spacing w:after="0"/>
                              <w:jc w:val="both"/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F247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Ag. </w:t>
                            </w:r>
                            <w:r w:rsidR="00FB24C8" w:rsidRPr="005F2478">
                              <w:rPr>
                                <w:rFonts w:ascii="Book Antiqua" w:hAnsi="Book Antiqua"/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PRINCIPAL </w:t>
                            </w:r>
                          </w:p>
                          <w:p w14:paraId="08586B4B" w14:textId="4AB096F2" w:rsidR="005A50FD" w:rsidRPr="00FB24C8" w:rsidRDefault="005A50FD" w:rsidP="005A50FD">
                            <w:pPr>
                              <w:spacing w:after="0"/>
                              <w:jc w:val="both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  <w:p w14:paraId="4318D1F8" w14:textId="77777777" w:rsidR="00906AE6" w:rsidRPr="00BE61AE" w:rsidRDefault="00906AE6" w:rsidP="00906AE6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2A3BFA00" w14:textId="77777777" w:rsidR="00906AE6" w:rsidRPr="00BE61AE" w:rsidRDefault="00906AE6" w:rsidP="00906AE6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59F2A2D9" w14:textId="77777777" w:rsidR="00906AE6" w:rsidRPr="00BE61AE" w:rsidRDefault="00906AE6" w:rsidP="00906AE6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  <w:p w14:paraId="4C5E384C" w14:textId="77777777" w:rsidR="00FE778F" w:rsidRPr="0051317C" w:rsidRDefault="00FE778F" w:rsidP="0051317C">
                            <w:pP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7653D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36.5pt;margin-top:154.5pt;width:544.5pt;height:419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" filled="f" stroked="f" strokeweight=".5pt">
                <v:textbox>
                  <w:txbxContent>
                    <w:p w14:paraId="1D85EA22" w14:textId="1115A908" w:rsidR="00D37AAA" w:rsidRDefault="00D37AAA" w:rsidP="00D37AAA">
                      <w:pPr>
                        <w:jc w:val="both"/>
                      </w:pPr>
                      <w:r w:rsidRPr="00F77B1F">
                        <w:rPr>
                          <w:rFonts w:ascii="Book Antiqua" w:hAnsi="Book Antiqua"/>
                          <w:sz w:val="24"/>
                          <w:szCs w:val="24"/>
                        </w:rPr>
                        <w:t>The Kenya Advanced Institute of Science and Technology (Kenya-AIST), a key Vision 2030 Project, was established on 8</w:t>
                      </w:r>
                      <w:r w:rsidRPr="00F77B1F">
                        <w:rPr>
                          <w:rFonts w:ascii="Book Antiqua" w:hAnsi="Book Antiqua"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 w:rsidRPr="00F77B1F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July, 2022, as a legal entity through publication in Kenya Gazette Supplement No. 117, Legislative Supplement No. 55, under Legal Notice No. 130; and is operational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.  </w:t>
                      </w:r>
                    </w:p>
                    <w:p w14:paraId="5DF65B69" w14:textId="014F8F3F" w:rsidR="00BE61AE" w:rsidRPr="00BE61AE" w:rsidRDefault="00BE61AE" w:rsidP="005A50FD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 w:rsidRPr="00BE61A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KENYA-AIST Invites interested, </w:t>
                      </w:r>
                      <w:r w:rsidR="00FB24C8" w:rsidRPr="00BE61A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reputable </w:t>
                      </w:r>
                      <w:r w:rsidR="00FB24C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and </w:t>
                      </w:r>
                      <w:r w:rsidR="00C6764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firms </w:t>
                      </w:r>
                      <w:r w:rsidR="00FB24C8" w:rsidRPr="00BE61AE">
                        <w:rPr>
                          <w:rFonts w:ascii="Book Antiqua" w:hAnsi="Book Antiqua"/>
                          <w:sz w:val="24"/>
                          <w:szCs w:val="24"/>
                        </w:rPr>
                        <w:t>with</w:t>
                      </w:r>
                      <w:r w:rsidRPr="00BE61AE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experience for the submission of sealed tenders as follows: 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16"/>
                        <w:gridCol w:w="3519"/>
                        <w:gridCol w:w="2487"/>
                        <w:gridCol w:w="1460"/>
                      </w:tblGrid>
                      <w:tr w:rsidR="00066368" w:rsidRPr="00BE61AE" w14:paraId="69417DCB" w14:textId="77777777" w:rsidTr="00FB24C8">
                        <w:tc>
                          <w:tcPr>
                            <w:tcW w:w="3168" w:type="dxa"/>
                          </w:tcPr>
                          <w:p w14:paraId="785BEE86" w14:textId="5D846BA0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Tender Number 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79DA93CC" w14:textId="30F5E56C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Tender </w:t>
                            </w:r>
                            <w:r w:rsidR="00D36E1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escription 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5164E288" w14:textId="2BCFB2FE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Tender </w:t>
                            </w:r>
                            <w:r w:rsidR="00D36E1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C</w:t>
                            </w: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losing </w:t>
                            </w:r>
                            <w:r w:rsidR="00D36E1A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>D</w:t>
                            </w: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ate </w:t>
                            </w:r>
                          </w:p>
                        </w:tc>
                        <w:tc>
                          <w:tcPr>
                            <w:tcW w:w="1466" w:type="dxa"/>
                          </w:tcPr>
                          <w:p w14:paraId="26536B20" w14:textId="15E857C9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hAnsi="Book Antiqu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Eligibility </w:t>
                            </w:r>
                          </w:p>
                        </w:tc>
                      </w:tr>
                      <w:tr w:rsidR="00066368" w:rsidRPr="00BE61AE" w14:paraId="009FB881" w14:textId="77777777" w:rsidTr="00FB24C8">
                        <w:tc>
                          <w:tcPr>
                            <w:tcW w:w="3168" w:type="dxa"/>
                          </w:tcPr>
                          <w:p w14:paraId="1083C66A" w14:textId="261A177B" w:rsidR="00BE61AE" w:rsidRPr="00FB24C8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</w:pPr>
                            <w:r w:rsidRPr="00FB24C8">
                              <w:rPr>
                                <w:rFonts w:ascii="Book Antiqua" w:hAnsi="Book Antiqua"/>
                                <w:sz w:val="22"/>
                                <w:szCs w:val="22"/>
                              </w:rPr>
                              <w:t xml:space="preserve">KENYA-AIST/T/004/2024-2026 </w:t>
                            </w:r>
                          </w:p>
                        </w:tc>
                        <w:tc>
                          <w:tcPr>
                            <w:tcW w:w="3600" w:type="dxa"/>
                          </w:tcPr>
                          <w:p w14:paraId="2A5F990A" w14:textId="568F5189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eastAsia="Calibri" w:hAnsi="Book Antiqua" w:cs="Times New Roman"/>
                                <w:bCs/>
                                <w:sz w:val="24"/>
                                <w:szCs w:val="24"/>
                              </w:rPr>
                              <w:t>Provision of Comprehensive Medical Cover for Staff and Council Members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32D02B3F" w14:textId="408F2DC2" w:rsidR="00BE61AE" w:rsidRPr="00BE61AE" w:rsidRDefault="00BE61AE" w:rsidP="00BE61AE">
                            <w:pPr>
                              <w:widowControl w:val="0"/>
                              <w:tabs>
                                <w:tab w:val="left" w:pos="1157"/>
                                <w:tab w:val="left" w:pos="1243"/>
                              </w:tabs>
                              <w:autoSpaceDE w:val="0"/>
                              <w:autoSpaceDN w:val="0"/>
                              <w:spacing w:before="18" w:line="244" w:lineRule="auto"/>
                              <w:ind w:right="706"/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</w:pPr>
                            <w:r w:rsidRPr="00BE61AE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 xml:space="preserve">Tuesday </w:t>
                            </w:r>
                            <w:r w:rsidR="00B50F6F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  <w:proofErr w:type="gramStart"/>
                            <w:r w:rsidR="00B50F6F" w:rsidRPr="00B50F6F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="00B50F6F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61AE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50F6F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>May</w:t>
                            </w:r>
                            <w:proofErr w:type="gramEnd"/>
                            <w:r w:rsidR="00B50F6F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>,</w:t>
                            </w:r>
                            <w:r w:rsidRPr="00BE61AE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 xml:space="preserve"> 2025 at</w:t>
                            </w:r>
                            <w:r w:rsidRPr="00BE61AE">
                              <w:rPr>
                                <w:rFonts w:ascii="Book Antiqua" w:eastAsia="Times New Roman" w:hAnsi="Book Antiqua" w:cs="Times New Roman"/>
                                <w:bCs/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E61AE">
                              <w:rPr>
                                <w:rFonts w:ascii="Book Antiqua" w:eastAsia="Times New Roman" w:hAnsi="Book Antiqua" w:cs="Times New Roman"/>
                                <w:bCs/>
                                <w:sz w:val="24"/>
                                <w:szCs w:val="24"/>
                              </w:rPr>
                              <w:t>11:00 am.</w:t>
                            </w:r>
                          </w:p>
                          <w:p w14:paraId="307EE7E1" w14:textId="77777777" w:rsidR="00BE61AE" w:rsidRPr="00BE61AE" w:rsidRDefault="00BE61AE" w:rsidP="005A50FD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466" w:type="dxa"/>
                          </w:tcPr>
                          <w:p w14:paraId="0F927503" w14:textId="5E4FBAA1" w:rsidR="00BE61AE" w:rsidRPr="00BE61AE" w:rsidRDefault="00D36E1A" w:rsidP="005A50FD">
                            <w:pPr>
                              <w:jc w:val="both"/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ook Antiqua" w:hAnsi="Book Antiqua"/>
                                <w:sz w:val="24"/>
                                <w:szCs w:val="24"/>
                              </w:rPr>
                              <w:t xml:space="preserve">Open </w:t>
                            </w:r>
                          </w:p>
                        </w:tc>
                      </w:tr>
                    </w:tbl>
                    <w:p w14:paraId="0E13128C" w14:textId="3B1CE032" w:rsidR="005A50FD" w:rsidRPr="00FB24C8" w:rsidRDefault="00D36E1A" w:rsidP="005A50FD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Interested and eligible firms may obtain further information and inspect the tender document at the </w:t>
                      </w:r>
                      <w:r w:rsidR="00B50F6F" w:rsidRPr="00B50F6F">
                        <w:rPr>
                          <w:rFonts w:ascii="Book Antiqua" w:eastAsia="Times New Roman" w:hAnsi="Book Antiqua" w:cs="Times New Roman"/>
                        </w:rPr>
                        <w:t>Procurement Office at Kenya Advanced Institute of Science and Technology (KENYA-AIST) Domiciled at the Dedan Kimathi University of Technology, Nairobi Campus in Pension Towers,13</w:t>
                      </w:r>
                      <w:r w:rsidR="00B50F6F" w:rsidRPr="00B50F6F">
                        <w:rPr>
                          <w:rFonts w:ascii="Book Antiqua" w:eastAsia="Times New Roman" w:hAnsi="Book Antiqua" w:cs="Times New Roman"/>
                          <w:vertAlign w:val="superscript"/>
                        </w:rPr>
                        <w:t>th</w:t>
                      </w:r>
                      <w:r w:rsidR="00B50F6F" w:rsidRPr="00B50F6F">
                        <w:rPr>
                          <w:rFonts w:ascii="Book Antiqua" w:eastAsia="Times New Roman" w:hAnsi="Book Antiqua" w:cs="Times New Roman"/>
                        </w:rPr>
                        <w:t xml:space="preserve"> Floor along Loita Street in Nairobi City</w:t>
                      </w:r>
                      <w:r w:rsidR="00B50F6F">
                        <w:rPr>
                          <w:rFonts w:ascii="Book Antiqua" w:eastAsia="Times New Roman" w:hAnsi="Book Antiqua" w:cs="Times New Roman"/>
                        </w:rPr>
                        <w:t xml:space="preserve"> 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>during normal working hours or view and download the respective detailed tender advert and tender document from our website:</w:t>
                      </w:r>
                      <w:r w:rsidR="00FB24C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</w:t>
                      </w:r>
                      <w:r w:rsidRPr="00D36E1A">
                        <w:rPr>
                          <w:rFonts w:ascii="Book Antiqua" w:hAnsi="Book Antiqua"/>
                          <w:sz w:val="24"/>
                          <w:szCs w:val="24"/>
                        </w:rPr>
                        <w:t>www.</w:t>
                      </w:r>
                      <w:r w:rsidR="00FB24C8">
                        <w:rPr>
                          <w:rFonts w:ascii="Book Antiqua" w:hAnsi="Book Antiqua"/>
                          <w:sz w:val="24"/>
                          <w:szCs w:val="24"/>
                        </w:rPr>
                        <w:t>k</w:t>
                      </w:r>
                      <w:r w:rsidRPr="00D36E1A">
                        <w:rPr>
                          <w:rFonts w:ascii="Book Antiqua" w:hAnsi="Book Antiqua"/>
                          <w:sz w:val="24"/>
                          <w:szCs w:val="24"/>
                        </w:rPr>
                        <w:t>enya-aist.ac.ke</w:t>
                      </w:r>
                      <w:r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 OR </w:t>
                      </w:r>
                      <w:hyperlink r:id="rId8" w:history="1">
                        <w:r w:rsidR="00FB24C8" w:rsidRPr="005D7943">
                          <w:rPr>
                            <w:rStyle w:val="Hyperlink"/>
                            <w:rFonts w:ascii="Book Antiqua" w:hAnsi="Book Antiqua"/>
                            <w:sz w:val="24"/>
                            <w:szCs w:val="24"/>
                          </w:rPr>
                          <w:t>https://tenders.go.ke</w:t>
                        </w:r>
                      </w:hyperlink>
                      <w:r w:rsidR="00FB24C8">
                        <w:rPr>
                          <w:rFonts w:ascii="Book Antiqua" w:hAnsi="Book Antiqua"/>
                          <w:sz w:val="24"/>
                          <w:szCs w:val="24"/>
                        </w:rPr>
                        <w:t xml:space="preserve">. </w:t>
                      </w:r>
                    </w:p>
                    <w:p w14:paraId="21150971" w14:textId="77777777" w:rsidR="00FB24C8" w:rsidRDefault="00FB24C8" w:rsidP="005A50FD">
                      <w:pPr>
                        <w:spacing w:after="0"/>
                        <w:jc w:val="both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50BAF97A" w14:textId="77777777" w:rsidR="00112276" w:rsidRDefault="00112276" w:rsidP="005A50FD">
                      <w:pPr>
                        <w:spacing w:after="0"/>
                        <w:jc w:val="both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4716BCD1" w14:textId="77777777" w:rsidR="00112276" w:rsidRDefault="00112276" w:rsidP="005A50FD">
                      <w:pPr>
                        <w:spacing w:after="0"/>
                        <w:jc w:val="both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6828F5C2" w14:textId="77777777" w:rsidR="00112276" w:rsidRDefault="00112276" w:rsidP="005A50FD">
                      <w:pPr>
                        <w:spacing w:after="0"/>
                        <w:jc w:val="both"/>
                        <w:rPr>
                          <w:rFonts w:ascii="Book Antiqua" w:hAnsi="Book Antiqua"/>
                          <w:b/>
                          <w:sz w:val="24"/>
                          <w:szCs w:val="24"/>
                        </w:rPr>
                      </w:pPr>
                    </w:p>
                    <w:p w14:paraId="0CBB4BD2" w14:textId="0580E00F" w:rsidR="005A50FD" w:rsidRPr="005F2478" w:rsidRDefault="005F2478" w:rsidP="005A50FD">
                      <w:pPr>
                        <w:spacing w:after="0"/>
                        <w:jc w:val="both"/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</w:pPr>
                      <w:r w:rsidRPr="005F247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Ag. </w:t>
                      </w:r>
                      <w:r w:rsidR="00FB24C8" w:rsidRPr="005F2478">
                        <w:rPr>
                          <w:rFonts w:ascii="Book Antiqua" w:hAnsi="Book Antiqua"/>
                          <w:b/>
                          <w:sz w:val="24"/>
                          <w:szCs w:val="24"/>
                          <w:u w:val="single"/>
                        </w:rPr>
                        <w:t xml:space="preserve">PRINCIPAL </w:t>
                      </w:r>
                    </w:p>
                    <w:p w14:paraId="08586B4B" w14:textId="4AB096F2" w:rsidR="005A50FD" w:rsidRPr="00FB24C8" w:rsidRDefault="005A50FD" w:rsidP="005A50FD">
                      <w:pPr>
                        <w:spacing w:after="0"/>
                        <w:jc w:val="both"/>
                        <w:rPr>
                          <w:rFonts w:ascii="Book Antiqua" w:hAnsi="Book Antiqua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</w:p>
                    <w:p w14:paraId="4318D1F8" w14:textId="77777777" w:rsidR="00906AE6" w:rsidRPr="00BE61AE" w:rsidRDefault="00906AE6" w:rsidP="00906AE6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2A3BFA00" w14:textId="77777777" w:rsidR="00906AE6" w:rsidRPr="00BE61AE" w:rsidRDefault="00906AE6" w:rsidP="00906AE6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59F2A2D9" w14:textId="77777777" w:rsidR="00906AE6" w:rsidRPr="00BE61AE" w:rsidRDefault="00906AE6" w:rsidP="00906AE6">
                      <w:pPr>
                        <w:jc w:val="both"/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  <w:p w14:paraId="4C5E384C" w14:textId="77777777" w:rsidR="00FE778F" w:rsidRPr="0051317C" w:rsidRDefault="00FE778F" w:rsidP="0051317C">
                      <w:pPr>
                        <w:rPr>
                          <w:rFonts w:ascii="Book Antiqua" w:hAnsi="Book Antiqua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68DA1E9" wp14:editId="408BE3DA">
                <wp:simplePos x="0" y="0"/>
                <wp:positionH relativeFrom="margin">
                  <wp:posOffset>-590550</wp:posOffset>
                </wp:positionH>
                <wp:positionV relativeFrom="paragraph">
                  <wp:posOffset>711200</wp:posOffset>
                </wp:positionV>
                <wp:extent cx="6915150" cy="19431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C699246" w14:textId="77777777" w:rsidR="0051317C" w:rsidRDefault="0051317C" w:rsidP="0051317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</w:rPr>
                            </w:pPr>
                            <w:r w:rsidRPr="00B02B42">
                              <w:rPr>
                                <w:rFonts w:ascii="Book Antiqua" w:hAnsi="Book Antiqua"/>
                                <w:b/>
                                <w:sz w:val="30"/>
                                <w:szCs w:val="30"/>
                              </w:rPr>
                              <w:t>KENYA ADVANCED INSTITUTE OF SCIENCE &amp; TECHNOLOGY</w:t>
                            </w:r>
                          </w:p>
                          <w:p w14:paraId="61BC70A0" w14:textId="3AD7921A" w:rsidR="0006183C" w:rsidRPr="005F2478" w:rsidRDefault="0006183C" w:rsidP="0051317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F2478">
                              <w:rPr>
                                <w:rFonts w:ascii="Book Antiqua" w:hAnsi="Book Antiqua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MOTTO: TECHNOLOGY FOR NATIONAL TRANSFORMATION </w:t>
                            </w:r>
                          </w:p>
                          <w:p w14:paraId="339012D5" w14:textId="77777777" w:rsidR="00CC2F30" w:rsidRPr="005F2478" w:rsidRDefault="00CC2F30" w:rsidP="0051317C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57CB9221" w14:textId="7B8C5F94" w:rsidR="008D0ED2" w:rsidRPr="0006183C" w:rsidRDefault="008D0ED2" w:rsidP="009E1A54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06183C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INVITATION TO TENDER </w:t>
                            </w:r>
                          </w:p>
                          <w:p w14:paraId="34EF812F" w14:textId="36798FE9" w:rsidR="008D0ED2" w:rsidRPr="00D503E3" w:rsidRDefault="008D0ED2" w:rsidP="009E1A54">
                            <w:pPr>
                              <w:spacing w:after="0" w:line="276" w:lineRule="auto"/>
                              <w:jc w:val="center"/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</w:pPr>
                            <w:r w:rsidRPr="00D503E3">
                              <w:rPr>
                                <w:rFonts w:ascii="Book Antiqua" w:hAnsi="Book Antiqua"/>
                                <w:b/>
                                <w:sz w:val="32"/>
                                <w:szCs w:val="32"/>
                              </w:rPr>
                              <w:t xml:space="preserve">OPEN NATIONAL TENDER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DA1E9" id="Text Box 9" o:spid="_x0000_s1027" type="#_x0000_t202" style="position:absolute;margin-left:-46.5pt;margin-top:56pt;width:544.5pt;height:153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" filled="f" stroked="f" strokeweight=".5pt">
                <v:textbox>
                  <w:txbxContent>
                    <w:p w14:paraId="4C699246" w14:textId="77777777" w:rsidR="0051317C" w:rsidRDefault="0051317C" w:rsidP="0051317C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30"/>
                          <w:szCs w:val="30"/>
                        </w:rPr>
                      </w:pPr>
                      <w:r w:rsidRPr="00B02B42">
                        <w:rPr>
                          <w:rFonts w:ascii="Book Antiqua" w:hAnsi="Book Antiqua"/>
                          <w:b/>
                          <w:sz w:val="30"/>
                          <w:szCs w:val="30"/>
                        </w:rPr>
                        <w:t>KENYA ADVANCED INSTITUTE OF SCIENCE &amp; TECHNOLOGY</w:t>
                      </w:r>
                    </w:p>
                    <w:p w14:paraId="61BC70A0" w14:textId="3AD7921A" w:rsidR="0006183C" w:rsidRPr="005F2478" w:rsidRDefault="0006183C" w:rsidP="0051317C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 w:rsidRPr="005F2478">
                        <w:rPr>
                          <w:rFonts w:ascii="Book Antiqua" w:hAnsi="Book Antiqua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MOTTO: TECHNOLOGY FOR NATIONAL TRANSFORMATION </w:t>
                      </w:r>
                    </w:p>
                    <w:p w14:paraId="339012D5" w14:textId="77777777" w:rsidR="00CC2F30" w:rsidRPr="005F2478" w:rsidRDefault="00CC2F30" w:rsidP="0051317C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sz w:val="12"/>
                          <w:szCs w:val="12"/>
                        </w:rPr>
                      </w:pPr>
                    </w:p>
                    <w:p w14:paraId="57CB9221" w14:textId="7B8C5F94" w:rsidR="008D0ED2" w:rsidRPr="0006183C" w:rsidRDefault="008D0ED2" w:rsidP="009E1A54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06183C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INVITATION TO TENDER </w:t>
                      </w:r>
                    </w:p>
                    <w:p w14:paraId="34EF812F" w14:textId="36798FE9" w:rsidR="008D0ED2" w:rsidRPr="00D503E3" w:rsidRDefault="008D0ED2" w:rsidP="009E1A54">
                      <w:pPr>
                        <w:spacing w:after="0" w:line="276" w:lineRule="auto"/>
                        <w:jc w:val="center"/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</w:pPr>
                      <w:r w:rsidRPr="00D503E3">
                        <w:rPr>
                          <w:rFonts w:ascii="Book Antiqua" w:hAnsi="Book Antiqua"/>
                          <w:b/>
                          <w:sz w:val="32"/>
                          <w:szCs w:val="32"/>
                        </w:rPr>
                        <w:t xml:space="preserve">OPEN NATIONAL TENDER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7C">
        <w:rPr>
          <w:noProof/>
        </w:rPr>
        <w:drawing>
          <wp:anchor distT="0" distB="0" distL="114300" distR="114300" simplePos="0" relativeHeight="251658240" behindDoc="1" locked="1" layoutInCell="1" allowOverlap="1" wp14:anchorId="16ECC05C" wp14:editId="4BE9750D">
            <wp:simplePos x="0" y="0"/>
            <wp:positionH relativeFrom="page">
              <wp:posOffset>-57150</wp:posOffset>
            </wp:positionH>
            <wp:positionV relativeFrom="page">
              <wp:posOffset>354330</wp:posOffset>
            </wp:positionV>
            <wp:extent cx="7588885" cy="10331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IST LETTERHEAD 2.em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885" cy="1033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6368">
        <w:tab/>
      </w:r>
    </w:p>
    <w:sectPr w:rsidR="00C20F3D" w:rsidSect="005131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53A5C" w14:textId="77777777" w:rsidR="00E26B7C" w:rsidRDefault="00E26B7C" w:rsidP="006B1274">
      <w:pPr>
        <w:spacing w:after="0" w:line="240" w:lineRule="auto"/>
      </w:pPr>
      <w:r>
        <w:separator/>
      </w:r>
    </w:p>
  </w:endnote>
  <w:endnote w:type="continuationSeparator" w:id="0">
    <w:p w14:paraId="695527C3" w14:textId="77777777" w:rsidR="00E26B7C" w:rsidRDefault="00E26B7C" w:rsidP="006B1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747EF" w14:textId="77777777" w:rsidR="006B1274" w:rsidRDefault="006B12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F0DAA" w14:textId="77777777" w:rsidR="006B1274" w:rsidRDefault="006B12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4A86" w14:textId="77777777" w:rsidR="006B1274" w:rsidRDefault="006B12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18887" w14:textId="77777777" w:rsidR="00E26B7C" w:rsidRDefault="00E26B7C" w:rsidP="006B1274">
      <w:pPr>
        <w:spacing w:after="0" w:line="240" w:lineRule="auto"/>
      </w:pPr>
      <w:r>
        <w:separator/>
      </w:r>
    </w:p>
  </w:footnote>
  <w:footnote w:type="continuationSeparator" w:id="0">
    <w:p w14:paraId="35F9913E" w14:textId="77777777" w:rsidR="00E26B7C" w:rsidRDefault="00E26B7C" w:rsidP="006B1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508B5" w14:textId="77777777" w:rsidR="006B1274" w:rsidRDefault="006B12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3FF1C" w14:textId="77777777" w:rsidR="006B1274" w:rsidRDefault="006B12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B3C1" w14:textId="77777777" w:rsidR="006B1274" w:rsidRDefault="006B12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0384C"/>
    <w:multiLevelType w:val="hybridMultilevel"/>
    <w:tmpl w:val="3804406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10F89"/>
    <w:multiLevelType w:val="hybridMultilevel"/>
    <w:tmpl w:val="4D1EFAE2"/>
    <w:lvl w:ilvl="0" w:tplc="6BF27C40">
      <w:start w:val="1"/>
      <w:numFmt w:val="decimal"/>
      <w:lvlText w:val="%1."/>
      <w:lvlJc w:val="left"/>
      <w:pPr>
        <w:ind w:left="1157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-1"/>
        <w:w w:val="99"/>
        <w:sz w:val="22"/>
        <w:szCs w:val="22"/>
        <w:lang w:val="en-US" w:eastAsia="en-US" w:bidi="ar-SA"/>
      </w:rPr>
    </w:lvl>
    <w:lvl w:ilvl="1" w:tplc="269462B6">
      <w:start w:val="1"/>
      <w:numFmt w:val="upperLetter"/>
      <w:lvlText w:val="%2."/>
      <w:lvlJc w:val="left"/>
      <w:pPr>
        <w:ind w:left="2575" w:hanging="879"/>
        <w:jc w:val="right"/>
      </w:pPr>
      <w:rPr>
        <w:rFonts w:hint="default"/>
        <w:spacing w:val="-2"/>
        <w:w w:val="100"/>
        <w:lang w:val="en-US" w:eastAsia="en-US" w:bidi="ar-SA"/>
      </w:rPr>
    </w:lvl>
    <w:lvl w:ilvl="2" w:tplc="4A066012">
      <w:numFmt w:val="bullet"/>
      <w:lvlText w:val="•"/>
      <w:lvlJc w:val="left"/>
      <w:pPr>
        <w:ind w:left="880" w:hanging="879"/>
      </w:pPr>
      <w:rPr>
        <w:rFonts w:hint="default"/>
        <w:lang w:val="en-US" w:eastAsia="en-US" w:bidi="ar-SA"/>
      </w:rPr>
    </w:lvl>
    <w:lvl w:ilvl="3" w:tplc="FF563704">
      <w:numFmt w:val="bullet"/>
      <w:lvlText w:val="•"/>
      <w:lvlJc w:val="left"/>
      <w:pPr>
        <w:ind w:left="1060" w:hanging="879"/>
      </w:pPr>
      <w:rPr>
        <w:rFonts w:hint="default"/>
        <w:lang w:val="en-US" w:eastAsia="en-US" w:bidi="ar-SA"/>
      </w:rPr>
    </w:lvl>
    <w:lvl w:ilvl="4" w:tplc="E06A0226">
      <w:numFmt w:val="bullet"/>
      <w:lvlText w:val="•"/>
      <w:lvlJc w:val="left"/>
      <w:pPr>
        <w:ind w:left="1160" w:hanging="879"/>
      </w:pPr>
      <w:rPr>
        <w:rFonts w:hint="default"/>
        <w:lang w:val="en-US" w:eastAsia="en-US" w:bidi="ar-SA"/>
      </w:rPr>
    </w:lvl>
    <w:lvl w:ilvl="5" w:tplc="E98C3438">
      <w:numFmt w:val="bullet"/>
      <w:lvlText w:val="•"/>
      <w:lvlJc w:val="left"/>
      <w:pPr>
        <w:ind w:left="1880" w:hanging="879"/>
      </w:pPr>
      <w:rPr>
        <w:rFonts w:hint="default"/>
        <w:lang w:val="en-US" w:eastAsia="en-US" w:bidi="ar-SA"/>
      </w:rPr>
    </w:lvl>
    <w:lvl w:ilvl="6" w:tplc="ADA66930">
      <w:numFmt w:val="bullet"/>
      <w:lvlText w:val="•"/>
      <w:lvlJc w:val="left"/>
      <w:pPr>
        <w:ind w:left="2580" w:hanging="879"/>
      </w:pPr>
      <w:rPr>
        <w:rFonts w:hint="default"/>
        <w:lang w:val="en-US" w:eastAsia="en-US" w:bidi="ar-SA"/>
      </w:rPr>
    </w:lvl>
    <w:lvl w:ilvl="7" w:tplc="F8AC608E">
      <w:numFmt w:val="bullet"/>
      <w:lvlText w:val="•"/>
      <w:lvlJc w:val="left"/>
      <w:pPr>
        <w:ind w:left="4735" w:hanging="879"/>
      </w:pPr>
      <w:rPr>
        <w:rFonts w:hint="default"/>
        <w:lang w:val="en-US" w:eastAsia="en-US" w:bidi="ar-SA"/>
      </w:rPr>
    </w:lvl>
    <w:lvl w:ilvl="8" w:tplc="B61CF338">
      <w:numFmt w:val="bullet"/>
      <w:lvlText w:val="•"/>
      <w:lvlJc w:val="left"/>
      <w:pPr>
        <w:ind w:left="6891" w:hanging="879"/>
      </w:pPr>
      <w:rPr>
        <w:rFonts w:hint="default"/>
        <w:lang w:val="en-US" w:eastAsia="en-US" w:bidi="ar-SA"/>
      </w:rPr>
    </w:lvl>
  </w:abstractNum>
  <w:num w:numId="1" w16cid:durableId="1089423938">
    <w:abstractNumId w:val="0"/>
  </w:num>
  <w:num w:numId="2" w16cid:durableId="107092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17C"/>
    <w:rsid w:val="0006183C"/>
    <w:rsid w:val="00066368"/>
    <w:rsid w:val="000D37C0"/>
    <w:rsid w:val="00112276"/>
    <w:rsid w:val="00161D0B"/>
    <w:rsid w:val="00163DA5"/>
    <w:rsid w:val="001D157E"/>
    <w:rsid w:val="002B7625"/>
    <w:rsid w:val="002F3B83"/>
    <w:rsid w:val="0032241E"/>
    <w:rsid w:val="00363FA5"/>
    <w:rsid w:val="0039151C"/>
    <w:rsid w:val="003916AC"/>
    <w:rsid w:val="003A522A"/>
    <w:rsid w:val="004C46F2"/>
    <w:rsid w:val="0051317C"/>
    <w:rsid w:val="005A07E3"/>
    <w:rsid w:val="005A50FD"/>
    <w:rsid w:val="005E0D24"/>
    <w:rsid w:val="005E7FC0"/>
    <w:rsid w:val="005F2478"/>
    <w:rsid w:val="006B1274"/>
    <w:rsid w:val="006E7255"/>
    <w:rsid w:val="00710372"/>
    <w:rsid w:val="00826813"/>
    <w:rsid w:val="008428F3"/>
    <w:rsid w:val="008A11FE"/>
    <w:rsid w:val="008D0ED2"/>
    <w:rsid w:val="008F6E4C"/>
    <w:rsid w:val="00906AE6"/>
    <w:rsid w:val="009B6E35"/>
    <w:rsid w:val="009E1A54"/>
    <w:rsid w:val="00A46700"/>
    <w:rsid w:val="00A9709C"/>
    <w:rsid w:val="00AE3193"/>
    <w:rsid w:val="00B02B42"/>
    <w:rsid w:val="00B446F5"/>
    <w:rsid w:val="00B50F6F"/>
    <w:rsid w:val="00B73C67"/>
    <w:rsid w:val="00BA28DB"/>
    <w:rsid w:val="00BE4CCF"/>
    <w:rsid w:val="00BE61AE"/>
    <w:rsid w:val="00C15F07"/>
    <w:rsid w:val="00C20F3D"/>
    <w:rsid w:val="00C45531"/>
    <w:rsid w:val="00C6764E"/>
    <w:rsid w:val="00CC2F30"/>
    <w:rsid w:val="00CC3AC9"/>
    <w:rsid w:val="00D36E1A"/>
    <w:rsid w:val="00D37AAA"/>
    <w:rsid w:val="00D503E3"/>
    <w:rsid w:val="00D52F02"/>
    <w:rsid w:val="00E24D17"/>
    <w:rsid w:val="00E26B7C"/>
    <w:rsid w:val="00E52DBD"/>
    <w:rsid w:val="00EA0673"/>
    <w:rsid w:val="00ED0C12"/>
    <w:rsid w:val="00F3491B"/>
    <w:rsid w:val="00F513EA"/>
    <w:rsid w:val="00F70FBF"/>
    <w:rsid w:val="00F7366A"/>
    <w:rsid w:val="00FB24C8"/>
    <w:rsid w:val="00FC62DB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097CEC8C"/>
  <w15:docId w15:val="{76F8955D-2AE1-4A91-9BBA-F2B0853A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1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D2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274"/>
  </w:style>
  <w:style w:type="paragraph" w:styleId="Footer">
    <w:name w:val="footer"/>
    <w:basedOn w:val="Normal"/>
    <w:link w:val="FooterChar"/>
    <w:uiPriority w:val="99"/>
    <w:unhideWhenUsed/>
    <w:rsid w:val="006B12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274"/>
  </w:style>
  <w:style w:type="table" w:styleId="TableGrid">
    <w:name w:val="Table Grid"/>
    <w:basedOn w:val="TableNormal"/>
    <w:uiPriority w:val="39"/>
    <w:rsid w:val="00906A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rsid w:val="004C46F2"/>
    <w:pPr>
      <w:spacing w:line="25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B24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nders.go.ke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enders.go.ke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pc</dc:creator>
  <cp:keywords/>
  <dc:description/>
  <cp:lastModifiedBy>Kenya - AIST Proc 1</cp:lastModifiedBy>
  <cp:revision>13</cp:revision>
  <cp:lastPrinted>2025-04-16T06:46:00Z</cp:lastPrinted>
  <dcterms:created xsi:type="dcterms:W3CDTF">2025-04-07T12:50:00Z</dcterms:created>
  <dcterms:modified xsi:type="dcterms:W3CDTF">2025-04-16T15:08:00Z</dcterms:modified>
</cp:coreProperties>
</file>